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EC" w:rsidRPr="00266C04" w:rsidRDefault="005D0AEC" w:rsidP="005D0AEC">
      <w:pPr>
        <w:widowControl/>
        <w:shd w:val="clear" w:color="auto" w:fill="FFFFFF"/>
        <w:spacing w:line="360" w:lineRule="atLeast"/>
        <w:jc w:val="left"/>
        <w:rPr>
          <w:rFonts w:ascii="Tahoma" w:hAnsi="Tahoma" w:cs="Tahoma"/>
          <w:color w:val="444444"/>
          <w:kern w:val="0"/>
          <w:sz w:val="24"/>
          <w:szCs w:val="24"/>
        </w:rPr>
      </w:pPr>
      <w:r w:rsidRPr="00266C04">
        <w:rPr>
          <w:rFonts w:ascii="Tahoma" w:hAnsi="Tahoma" w:cs="Tahoma"/>
          <w:color w:val="000000"/>
          <w:kern w:val="0"/>
          <w:sz w:val="24"/>
          <w:szCs w:val="24"/>
        </w:rPr>
        <w:t>附件</w:t>
      </w:r>
      <w:r w:rsidRPr="00266C04">
        <w:rPr>
          <w:rFonts w:cs="Calibri"/>
          <w:color w:val="000000"/>
          <w:kern w:val="0"/>
          <w:sz w:val="24"/>
          <w:szCs w:val="24"/>
        </w:rPr>
        <w:t>2</w:t>
      </w:r>
    </w:p>
    <w:p w:rsidR="005D0AEC" w:rsidRPr="005D0AEC" w:rsidRDefault="005D0AEC" w:rsidP="005D0AEC">
      <w:pPr>
        <w:widowControl/>
        <w:shd w:val="clear" w:color="auto" w:fill="FFFFFF"/>
        <w:spacing w:line="540" w:lineRule="atLeast"/>
        <w:ind w:firstLineChars="200" w:firstLine="482"/>
        <w:jc w:val="center"/>
        <w:rPr>
          <w:rFonts w:asciiTheme="minorEastAsia" w:eastAsiaTheme="minorEastAsia" w:hAnsiTheme="minorEastAsia" w:cs="Tahoma"/>
          <w:color w:val="444444"/>
          <w:kern w:val="0"/>
          <w:sz w:val="24"/>
          <w:szCs w:val="24"/>
        </w:rPr>
      </w:pPr>
      <w:r w:rsidRPr="005D0AEC">
        <w:rPr>
          <w:rFonts w:asciiTheme="minorEastAsia" w:eastAsiaTheme="minorEastAsia" w:hAnsiTheme="minorEastAsia" w:cs="Tahoma"/>
          <w:b/>
          <w:bCs/>
          <w:color w:val="000000"/>
          <w:kern w:val="0"/>
          <w:sz w:val="24"/>
          <w:szCs w:val="24"/>
        </w:rPr>
        <w:t>培训有关内容</w:t>
      </w:r>
    </w:p>
    <w:p w:rsidR="005D0AEC" w:rsidRPr="005D0AEC" w:rsidRDefault="005D0AEC" w:rsidP="005D0AEC">
      <w:pPr>
        <w:widowControl/>
        <w:shd w:val="clear" w:color="auto" w:fill="FFFFFF"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color w:val="444444"/>
          <w:kern w:val="0"/>
          <w:sz w:val="24"/>
          <w:szCs w:val="24"/>
        </w:rPr>
      </w:pPr>
      <w:r w:rsidRPr="005D0AEC">
        <w:rPr>
          <w:rFonts w:asciiTheme="minorEastAsia" w:eastAsiaTheme="minorEastAsia" w:hAnsiTheme="minorEastAsia" w:cs="Tahoma"/>
          <w:color w:val="000000"/>
          <w:kern w:val="0"/>
          <w:sz w:val="24"/>
          <w:szCs w:val="24"/>
        </w:rPr>
        <w:t>本次网络信息中心为学生助理提供的网络技能培训以实际操作为主，理论知识为辅，着重于网络技术实战经验的培养。另外，培训也以交流方式进行，比如学生提出问题，再由网络信息中心技术老师作出相应的</w:t>
      </w:r>
      <w:bookmarkStart w:id="0" w:name="_GoBack"/>
      <w:bookmarkEnd w:id="0"/>
      <w:r w:rsidRPr="005D0AEC">
        <w:rPr>
          <w:rFonts w:asciiTheme="minorEastAsia" w:eastAsiaTheme="minorEastAsia" w:hAnsiTheme="minorEastAsia" w:cs="Tahoma"/>
          <w:color w:val="000000"/>
          <w:kern w:val="0"/>
          <w:sz w:val="24"/>
          <w:szCs w:val="24"/>
        </w:rPr>
        <w:t>解答，通过问题的答疑传播知识，针对性地解决学生助理们存在的困惑，快速提升个人网络实战技术。培训包含但并不限于以下内容：</w:t>
      </w:r>
    </w:p>
    <w:p w:rsidR="005D0AEC" w:rsidRPr="005D0AEC" w:rsidRDefault="005D0AEC" w:rsidP="005D0AEC">
      <w:pPr>
        <w:widowControl/>
        <w:shd w:val="clear" w:color="auto" w:fill="FFFFFF"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color w:val="444444"/>
          <w:kern w:val="0"/>
          <w:sz w:val="24"/>
          <w:szCs w:val="24"/>
        </w:rPr>
      </w:pPr>
      <w:r w:rsidRPr="005D0AEC">
        <w:rPr>
          <w:rFonts w:asciiTheme="minorEastAsia" w:eastAsiaTheme="minorEastAsia" w:hAnsiTheme="minorEastAsia" w:cs="Calibri"/>
          <w:color w:val="000000"/>
          <w:kern w:val="0"/>
          <w:sz w:val="24"/>
          <w:szCs w:val="24"/>
        </w:rPr>
        <w:t>1．</w:t>
      </w:r>
      <w:r w:rsidRPr="005D0AEC">
        <w:rPr>
          <w:rFonts w:asciiTheme="minorEastAsia" w:eastAsiaTheme="minorEastAsia" w:hAnsiTheme="minorEastAsia" w:cs="Tahoma"/>
          <w:color w:val="000000"/>
          <w:kern w:val="0"/>
          <w:sz w:val="24"/>
          <w:szCs w:val="24"/>
        </w:rPr>
        <w:t>校园网络遇到的种种问题现象及解决方法。</w:t>
      </w:r>
    </w:p>
    <w:p w:rsidR="005D0AEC" w:rsidRPr="005D0AEC" w:rsidRDefault="005D0AEC" w:rsidP="005D0AEC">
      <w:pPr>
        <w:widowControl/>
        <w:shd w:val="clear" w:color="auto" w:fill="FFFFFF"/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/>
          <w:color w:val="444444"/>
          <w:kern w:val="0"/>
          <w:sz w:val="24"/>
          <w:szCs w:val="24"/>
        </w:rPr>
      </w:pPr>
      <w:r w:rsidRPr="005D0AEC">
        <w:rPr>
          <w:rFonts w:asciiTheme="minorEastAsia" w:eastAsiaTheme="minorEastAsia" w:hAnsiTheme="minorEastAsia" w:cs="Calibri"/>
          <w:color w:val="000000"/>
          <w:kern w:val="0"/>
          <w:sz w:val="24"/>
          <w:szCs w:val="24"/>
        </w:rPr>
        <w:t>2．</w:t>
      </w:r>
      <w:r w:rsidRPr="005D0AEC">
        <w:rPr>
          <w:rFonts w:asciiTheme="minorEastAsia" w:eastAsiaTheme="minorEastAsia" w:hAnsiTheme="minorEastAsia" w:cs="Tahoma"/>
          <w:color w:val="000000"/>
          <w:kern w:val="0"/>
          <w:sz w:val="24"/>
          <w:szCs w:val="24"/>
        </w:rPr>
        <w:t>计算机软硬件的各种维护操作。</w:t>
      </w:r>
    </w:p>
    <w:p w:rsidR="005D0AEC" w:rsidRPr="005D0AEC" w:rsidRDefault="005D0AEC" w:rsidP="005D0AEC">
      <w:pPr>
        <w:spacing w:line="540" w:lineRule="atLeast"/>
        <w:ind w:firstLineChars="200" w:firstLine="480"/>
        <w:jc w:val="left"/>
        <w:rPr>
          <w:rFonts w:asciiTheme="minorEastAsia" w:eastAsiaTheme="minorEastAsia" w:hAnsiTheme="minorEastAsia" w:cs="Tahoma" w:hint="eastAsia"/>
          <w:color w:val="000000"/>
          <w:kern w:val="0"/>
          <w:sz w:val="24"/>
          <w:szCs w:val="24"/>
          <w:shd w:val="clear" w:color="auto" w:fill="FFFFFF"/>
        </w:rPr>
      </w:pPr>
      <w:r w:rsidRPr="005D0AEC">
        <w:rPr>
          <w:rFonts w:asciiTheme="minorEastAsia" w:eastAsiaTheme="minorEastAsia" w:hAnsiTheme="minorEastAsia" w:cs="Tahoma"/>
          <w:color w:val="000000"/>
          <w:kern w:val="0"/>
          <w:sz w:val="24"/>
          <w:szCs w:val="24"/>
          <w:shd w:val="clear" w:color="auto" w:fill="FFFFFF"/>
        </w:rPr>
        <w:t> 网络信息中心致力于打造一个能为校园网服务作贡献且技术强、经验丰富的学生团体，此次培训受到上级领导的强力关注，到时我校网络信息中心</w:t>
      </w:r>
      <w:r w:rsidRPr="005D0AEC">
        <w:rPr>
          <w:rFonts w:asciiTheme="minorEastAsia" w:eastAsiaTheme="minorEastAsia" w:hAnsiTheme="minorEastAsia" w:cs="Tahoma" w:hint="eastAsia"/>
          <w:color w:val="000000"/>
          <w:kern w:val="0"/>
          <w:sz w:val="24"/>
          <w:szCs w:val="24"/>
          <w:shd w:val="clear" w:color="auto" w:fill="FFFFFF"/>
        </w:rPr>
        <w:t>网络部</w:t>
      </w:r>
      <w:r w:rsidRPr="005D0AEC">
        <w:rPr>
          <w:rFonts w:asciiTheme="minorEastAsia" w:eastAsiaTheme="minorEastAsia" w:hAnsiTheme="minorEastAsia" w:cs="Tahoma"/>
          <w:color w:val="000000"/>
          <w:kern w:val="0"/>
          <w:sz w:val="24"/>
          <w:szCs w:val="24"/>
          <w:shd w:val="clear" w:color="auto" w:fill="FFFFFF"/>
        </w:rPr>
        <w:t>主任也可能亲自为学生助理们进行相关网络知识的传授讲解。欢迎同学们踊跃报名！</w:t>
      </w:r>
    </w:p>
    <w:p w:rsidR="00FA6715" w:rsidRDefault="00FA6715"/>
    <w:sectPr w:rsidR="00FA6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44" w:rsidRDefault="00344244" w:rsidP="005D0AEC">
      <w:r>
        <w:separator/>
      </w:r>
    </w:p>
  </w:endnote>
  <w:endnote w:type="continuationSeparator" w:id="0">
    <w:p w:rsidR="00344244" w:rsidRDefault="00344244" w:rsidP="005D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44" w:rsidRDefault="00344244" w:rsidP="005D0AEC">
      <w:r>
        <w:separator/>
      </w:r>
    </w:p>
  </w:footnote>
  <w:footnote w:type="continuationSeparator" w:id="0">
    <w:p w:rsidR="00344244" w:rsidRDefault="00344244" w:rsidP="005D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1B"/>
    <w:rsid w:val="00344244"/>
    <w:rsid w:val="005D0AEC"/>
    <w:rsid w:val="00C60E1B"/>
    <w:rsid w:val="00FA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A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A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A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A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A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A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羊小溪</dc:creator>
  <cp:keywords/>
  <dc:description/>
  <cp:lastModifiedBy>羊小溪</cp:lastModifiedBy>
  <cp:revision>2</cp:revision>
  <dcterms:created xsi:type="dcterms:W3CDTF">2015-04-07T08:34:00Z</dcterms:created>
  <dcterms:modified xsi:type="dcterms:W3CDTF">2015-04-07T08:35:00Z</dcterms:modified>
</cp:coreProperties>
</file>